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C45E" w14:textId="77777777" w:rsidR="00296150" w:rsidRDefault="00EF3B6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DESPACHO DA PRESIDÊNCIA</w:t>
      </w:r>
    </w:p>
    <w:p w14:paraId="25843466" w14:textId="77777777" w:rsidR="00296150" w:rsidRDefault="00296150">
      <w:pPr>
        <w:spacing w:line="100" w:lineRule="atLeast"/>
        <w:jc w:val="center"/>
        <w:rPr>
          <w:rFonts w:ascii="Arial Narrow" w:hAnsi="Arial Narrow"/>
          <w:b/>
          <w:sz w:val="28"/>
          <w:szCs w:val="28"/>
        </w:rPr>
      </w:pPr>
    </w:p>
    <w:p w14:paraId="5BDAF668" w14:textId="77777777" w:rsidR="00296150" w:rsidRDefault="00296150">
      <w:pPr>
        <w:spacing w:line="100" w:lineRule="atLeast"/>
        <w:jc w:val="center"/>
        <w:rPr>
          <w:rFonts w:ascii="Arial Narrow" w:hAnsi="Arial Narrow"/>
          <w:b/>
          <w:sz w:val="28"/>
          <w:szCs w:val="28"/>
        </w:rPr>
      </w:pPr>
    </w:p>
    <w:p w14:paraId="7A2BED50" w14:textId="5A2A800E" w:rsidR="00296150" w:rsidRDefault="00EF3B67">
      <w:pPr>
        <w:spacing w:line="10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REF. PROJETO DE LEI Nº </w:t>
      </w:r>
      <w:r w:rsidR="00403C55">
        <w:rPr>
          <w:rFonts w:ascii="Arial Narrow" w:hAnsi="Arial Narrow"/>
          <w:b/>
        </w:rPr>
        <w:t>6</w:t>
      </w:r>
      <w:r w:rsidR="00AC61BD">
        <w:rPr>
          <w:rFonts w:ascii="Arial Narrow" w:hAnsi="Arial Narrow"/>
          <w:b/>
        </w:rPr>
        <w:t>3</w:t>
      </w:r>
      <w:r w:rsidR="002D0F5D" w:rsidRPr="002D0F5D">
        <w:rPr>
          <w:rFonts w:ascii="Arial Narrow" w:hAnsi="Arial Narrow"/>
          <w:b/>
        </w:rPr>
        <w:t>/2025</w:t>
      </w:r>
    </w:p>
    <w:p w14:paraId="023C07BC" w14:textId="77777777" w:rsidR="00296150" w:rsidRDefault="00296150">
      <w:pPr>
        <w:spacing w:line="100" w:lineRule="atLeast"/>
        <w:rPr>
          <w:rFonts w:ascii="Arial Narrow" w:hAnsi="Arial Narrow"/>
          <w:b/>
        </w:rPr>
      </w:pPr>
    </w:p>
    <w:p w14:paraId="5401598A" w14:textId="77777777" w:rsidR="00296150" w:rsidRDefault="00296150">
      <w:pPr>
        <w:spacing w:line="100" w:lineRule="atLeast"/>
        <w:rPr>
          <w:rFonts w:ascii="Arial Narrow" w:hAnsi="Arial Narrow"/>
          <w:b/>
        </w:rPr>
      </w:pPr>
    </w:p>
    <w:p w14:paraId="52D4DD59" w14:textId="1BD6EFD0" w:rsidR="00296150" w:rsidRDefault="00EF3B67" w:rsidP="00AC61BD">
      <w:pPr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Acuso o recebimento </w:t>
      </w:r>
      <w:r w:rsidR="005607F8" w:rsidRPr="005607F8">
        <w:rPr>
          <w:rFonts w:ascii="Arial Narrow" w:hAnsi="Arial Narrow"/>
        </w:rPr>
        <w:t>da Lei nº 2.</w:t>
      </w:r>
      <w:r w:rsidR="00217F56">
        <w:rPr>
          <w:rFonts w:ascii="Arial Narrow" w:hAnsi="Arial Narrow"/>
        </w:rPr>
        <w:t>8</w:t>
      </w:r>
      <w:r w:rsidR="00403C55">
        <w:rPr>
          <w:rFonts w:ascii="Arial Narrow" w:hAnsi="Arial Narrow"/>
        </w:rPr>
        <w:t>3</w:t>
      </w:r>
      <w:r w:rsidR="00AC61BD">
        <w:rPr>
          <w:rFonts w:ascii="Arial Narrow" w:hAnsi="Arial Narrow"/>
        </w:rPr>
        <w:t>5</w:t>
      </w:r>
      <w:r w:rsidR="005607F8" w:rsidRPr="005607F8">
        <w:rPr>
          <w:rFonts w:ascii="Arial Narrow" w:hAnsi="Arial Narrow"/>
        </w:rPr>
        <w:t>/2025</w:t>
      </w:r>
      <w:r w:rsidR="00AC61BD">
        <w:rPr>
          <w:rFonts w:ascii="Arial Narrow" w:hAnsi="Arial Narrow"/>
        </w:rPr>
        <w:t xml:space="preserve"> – Republicada em 7 de janeiro de 2026</w:t>
      </w:r>
      <w:r w:rsidR="005607F8" w:rsidRPr="005607F8">
        <w:rPr>
          <w:rFonts w:ascii="Arial Narrow" w:hAnsi="Arial Narrow"/>
        </w:rPr>
        <w:t xml:space="preserve">, que </w:t>
      </w:r>
      <w:r w:rsidR="00217F56" w:rsidRPr="00CF133C">
        <w:rPr>
          <w:rFonts w:ascii="Arial Narrow" w:hAnsi="Arial Narrow"/>
        </w:rPr>
        <w:t>“</w:t>
      </w:r>
      <w:r w:rsidR="00AC61BD" w:rsidRPr="00AC61BD">
        <w:rPr>
          <w:rFonts w:ascii="Arial Narrow" w:hAnsi="Arial Narrow"/>
        </w:rPr>
        <w:t>Dispõe sobre desafetação de bens</w:t>
      </w:r>
      <w:r w:rsidR="00AC61BD">
        <w:rPr>
          <w:rFonts w:ascii="Arial Narrow" w:hAnsi="Arial Narrow"/>
        </w:rPr>
        <w:t xml:space="preserve"> </w:t>
      </w:r>
      <w:r w:rsidR="00AC61BD" w:rsidRPr="00AC61BD">
        <w:rPr>
          <w:rFonts w:ascii="Arial Narrow" w:hAnsi="Arial Narrow"/>
        </w:rPr>
        <w:t>públicos e dá outras providências</w:t>
      </w:r>
      <w:r w:rsidR="00217F56">
        <w:rPr>
          <w:rFonts w:ascii="Arial Narrow" w:hAnsi="Arial Narrow"/>
        </w:rPr>
        <w:t xml:space="preserve">”, </w:t>
      </w:r>
      <w:r>
        <w:rPr>
          <w:rFonts w:ascii="Arial Narrow" w:hAnsi="Arial Narrow"/>
        </w:rPr>
        <w:t xml:space="preserve">protocolizada nesta Casa Legislativa </w:t>
      </w:r>
      <w:r w:rsidRPr="002D0F5D">
        <w:rPr>
          <w:rFonts w:ascii="Arial Narrow" w:hAnsi="Arial Narrow"/>
        </w:rPr>
        <w:t xml:space="preserve">em </w:t>
      </w:r>
      <w:r w:rsidR="00AC61BD">
        <w:rPr>
          <w:rFonts w:ascii="Arial Narrow" w:hAnsi="Arial Narrow"/>
        </w:rPr>
        <w:t>8</w:t>
      </w:r>
      <w:r w:rsidR="002D0F5D" w:rsidRPr="002D0F5D">
        <w:rPr>
          <w:rFonts w:ascii="Arial Narrow" w:hAnsi="Arial Narrow"/>
        </w:rPr>
        <w:t xml:space="preserve"> </w:t>
      </w:r>
      <w:r w:rsidRPr="002D0F5D">
        <w:rPr>
          <w:rFonts w:ascii="Arial Narrow" w:hAnsi="Arial Narrow"/>
        </w:rPr>
        <w:t xml:space="preserve">de </w:t>
      </w:r>
      <w:r w:rsidR="00AC61BD">
        <w:rPr>
          <w:rFonts w:ascii="Arial Narrow" w:hAnsi="Arial Narrow"/>
        </w:rPr>
        <w:t>janeiro</w:t>
      </w:r>
      <w:r w:rsidR="002D0F5D" w:rsidRPr="002D0F5D">
        <w:rPr>
          <w:rFonts w:ascii="Arial Narrow" w:hAnsi="Arial Narrow"/>
        </w:rPr>
        <w:t xml:space="preserve"> </w:t>
      </w:r>
      <w:r w:rsidRPr="002D0F5D">
        <w:rPr>
          <w:rFonts w:ascii="Arial Narrow" w:hAnsi="Arial Narrow"/>
        </w:rPr>
        <w:t>de 202</w:t>
      </w:r>
      <w:r w:rsidR="00AC61BD">
        <w:rPr>
          <w:rFonts w:ascii="Arial Narrow" w:hAnsi="Arial Narrow"/>
        </w:rPr>
        <w:t>6</w:t>
      </w:r>
      <w:r w:rsidRPr="002D0F5D">
        <w:rPr>
          <w:rFonts w:ascii="Arial Narrow" w:hAnsi="Arial Narrow"/>
        </w:rPr>
        <w:t xml:space="preserve">, mediante Despacho do senhor Presidente da Câmara Municipal </w:t>
      </w:r>
      <w:r>
        <w:rPr>
          <w:rFonts w:ascii="Arial Narrow" w:hAnsi="Arial Narrow"/>
        </w:rPr>
        <w:t xml:space="preserve">de Piumhi, conforme </w:t>
      </w:r>
      <w:r>
        <w:rPr>
          <w:rFonts w:ascii="Arial Narrow" w:hAnsi="Arial Narrow"/>
          <w:iCs/>
          <w:spacing w:val="10"/>
        </w:rPr>
        <w:t xml:space="preserve">determina o inciso VII, do art. </w:t>
      </w:r>
      <w:r>
        <w:rPr>
          <w:rFonts w:ascii="Arial Narrow" w:hAnsi="Arial Narrow"/>
        </w:rPr>
        <w:t xml:space="preserve">41, do Regimento Interno desta Casa Legislativa. </w:t>
      </w:r>
    </w:p>
    <w:p w14:paraId="4B3C847C" w14:textId="77777777" w:rsidR="00296150" w:rsidRDefault="00EF3B67">
      <w:pPr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Determino que a análise da referida Lei Municipal seja inclusa na próxima reunião da Comissão de Legislação, Justiça e Redação, para proceder à revisão da referida proposição sancionada pelo Poder Executivo. </w:t>
      </w:r>
    </w:p>
    <w:p w14:paraId="6BB36B20" w14:textId="77777777" w:rsidR="00296150" w:rsidRDefault="00EF3B67">
      <w:pPr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Publique-se e cumpra-se. </w:t>
      </w:r>
    </w:p>
    <w:p w14:paraId="5D21A1E9" w14:textId="77777777" w:rsidR="00296150" w:rsidRDefault="00296150">
      <w:pPr>
        <w:spacing w:line="360" w:lineRule="auto"/>
        <w:ind w:firstLine="1418"/>
        <w:jc w:val="both"/>
        <w:rPr>
          <w:rFonts w:ascii="Arial Narrow" w:hAnsi="Arial Narrow"/>
        </w:rPr>
      </w:pPr>
    </w:p>
    <w:p w14:paraId="6E4D4813" w14:textId="3C72E739" w:rsidR="00296150" w:rsidRPr="002D0F5D" w:rsidRDefault="00EF3B67">
      <w:pPr>
        <w:spacing w:line="360" w:lineRule="auto"/>
        <w:ind w:firstLine="1418"/>
        <w:rPr>
          <w:rFonts w:ascii="Arial Narrow" w:hAnsi="Arial Narrow"/>
        </w:rPr>
      </w:pPr>
      <w:r>
        <w:rPr>
          <w:rFonts w:ascii="Arial Narrow" w:hAnsi="Arial Narrow"/>
        </w:rPr>
        <w:t>Piumhi,</w:t>
      </w:r>
      <w:r>
        <w:rPr>
          <w:rFonts w:ascii="Arial Narrow" w:hAnsi="Arial Narrow"/>
          <w:color w:val="C9211E"/>
        </w:rPr>
        <w:t xml:space="preserve"> </w:t>
      </w:r>
      <w:r w:rsidR="002D0F5D" w:rsidRPr="002D0F5D">
        <w:rPr>
          <w:rFonts w:ascii="Arial Narrow" w:hAnsi="Arial Narrow"/>
        </w:rPr>
        <w:t>___</w:t>
      </w:r>
      <w:r w:rsidRPr="002D0F5D">
        <w:rPr>
          <w:rFonts w:ascii="Arial Narrow" w:hAnsi="Arial Narrow"/>
        </w:rPr>
        <w:t xml:space="preserve"> de </w:t>
      </w:r>
      <w:r w:rsidR="00403C55">
        <w:rPr>
          <w:rFonts w:ascii="Arial Narrow" w:hAnsi="Arial Narrow"/>
        </w:rPr>
        <w:t>fevereiro</w:t>
      </w:r>
      <w:r w:rsidR="00F706F9">
        <w:rPr>
          <w:rFonts w:ascii="Arial Narrow" w:hAnsi="Arial Narrow"/>
        </w:rPr>
        <w:t xml:space="preserve"> </w:t>
      </w:r>
      <w:r w:rsidRPr="002D0F5D">
        <w:rPr>
          <w:rFonts w:ascii="Arial Narrow" w:hAnsi="Arial Narrow"/>
        </w:rPr>
        <w:t>de 202</w:t>
      </w:r>
      <w:r w:rsidR="00403C55">
        <w:rPr>
          <w:rFonts w:ascii="Arial Narrow" w:hAnsi="Arial Narrow"/>
        </w:rPr>
        <w:t>6</w:t>
      </w:r>
      <w:r w:rsidRPr="002D0F5D">
        <w:rPr>
          <w:rFonts w:ascii="Arial Narrow" w:hAnsi="Arial Narrow"/>
        </w:rPr>
        <w:t>.</w:t>
      </w:r>
    </w:p>
    <w:p w14:paraId="25D2F857" w14:textId="77777777" w:rsidR="00296150" w:rsidRDefault="00296150">
      <w:pPr>
        <w:spacing w:line="360" w:lineRule="auto"/>
        <w:ind w:firstLine="1418"/>
        <w:rPr>
          <w:rFonts w:ascii="Arial Narrow" w:hAnsi="Arial Narrow"/>
        </w:rPr>
      </w:pPr>
    </w:p>
    <w:p w14:paraId="298DE9C3" w14:textId="77777777" w:rsidR="00296150" w:rsidRDefault="00296150">
      <w:pPr>
        <w:spacing w:line="360" w:lineRule="auto"/>
        <w:ind w:firstLine="1418"/>
        <w:jc w:val="center"/>
        <w:rPr>
          <w:rFonts w:ascii="Arial Narrow" w:hAnsi="Arial Narrow"/>
        </w:rPr>
      </w:pPr>
    </w:p>
    <w:p w14:paraId="444DB49B" w14:textId="77777777" w:rsidR="00296150" w:rsidRDefault="00296150">
      <w:pPr>
        <w:spacing w:line="360" w:lineRule="auto"/>
        <w:jc w:val="center"/>
        <w:rPr>
          <w:rFonts w:ascii="Arial Narrow" w:hAnsi="Arial Narrow"/>
        </w:rPr>
      </w:pPr>
    </w:p>
    <w:p w14:paraId="7416852F" w14:textId="21E02E8B" w:rsidR="00296150" w:rsidRDefault="002D0F5D" w:rsidP="005D3C1E">
      <w:pPr>
        <w:spacing w:line="36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b/>
        </w:rPr>
        <w:t>JOSÉ SEGUNDO FARIA</w:t>
      </w:r>
    </w:p>
    <w:p w14:paraId="1F0044FA" w14:textId="77777777" w:rsidR="00296150" w:rsidRDefault="00EF3B67" w:rsidP="005D3C1E">
      <w:pPr>
        <w:spacing w:line="360" w:lineRule="auto"/>
        <w:jc w:val="center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Presidente da Comissão de Legislação, Justiça e Redação </w:t>
      </w:r>
    </w:p>
    <w:p w14:paraId="575D3AEC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</w:p>
    <w:p w14:paraId="440413BB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</w:p>
    <w:p w14:paraId="591A5FC8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</w:p>
    <w:p w14:paraId="11522DA4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</w:p>
    <w:p w14:paraId="7ECA6F81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</w:p>
    <w:p w14:paraId="2EAA5830" w14:textId="77777777" w:rsidR="00D34465" w:rsidRDefault="00D34465" w:rsidP="00D34465">
      <w:pPr>
        <w:pStyle w:val="Corpodetexto"/>
        <w:jc w:val="center"/>
        <w:rPr>
          <w:rFonts w:ascii="Arial Narrow" w:hAnsi="Arial Narrow"/>
          <w:sz w:val="28"/>
          <w:szCs w:val="28"/>
        </w:rPr>
      </w:pPr>
      <w:bookmarkStart w:id="0" w:name="_Hlk171584036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32"/>
      </w:tblGrid>
      <w:tr w:rsidR="00D34465" w14:paraId="0576A13B" w14:textId="77777777" w:rsidTr="00E053F2">
        <w:trPr>
          <w:trHeight w:val="1417"/>
          <w:jc w:val="center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5F052" w14:textId="77777777" w:rsidR="00D34465" w:rsidRDefault="00D34465" w:rsidP="00E053F2">
            <w:pPr>
              <w:spacing w:line="300" w:lineRule="auto"/>
              <w:jc w:val="both"/>
              <w:rPr>
                <w:rFonts w:ascii="Arial" w:hAnsi="Arial" w:cs="Arial"/>
                <w:b/>
                <w:bCs/>
                <w:iCs/>
                <w:kern w:val="14"/>
                <w:sz w:val="16"/>
                <w:szCs w:val="16"/>
              </w:rPr>
            </w:pPr>
            <w:bookmarkStart w:id="1" w:name="_Hlk171511475"/>
            <w:r>
              <w:rPr>
                <w:rFonts w:ascii="Arial" w:hAnsi="Arial" w:cs="Arial"/>
                <w:b/>
                <w:bCs/>
                <w:iCs/>
                <w:kern w:val="14"/>
                <w:sz w:val="16"/>
                <w:szCs w:val="16"/>
              </w:rPr>
              <w:t>Certifico, para os devidos fins de direito, que foi publicado (a) este (a), conforme determina a legislação municipal.</w:t>
            </w:r>
          </w:p>
          <w:p w14:paraId="76E14D2E" w14:textId="77777777" w:rsidR="00D34465" w:rsidRPr="00DD1434" w:rsidRDefault="00D34465" w:rsidP="00E053F2">
            <w:pPr>
              <w:spacing w:line="300" w:lineRule="auto"/>
              <w:jc w:val="both"/>
              <w:rPr>
                <w:rFonts w:ascii="Arial" w:hAnsi="Arial" w:cs="Arial"/>
                <w:b/>
                <w:bCs/>
                <w:iCs/>
                <w:kern w:val="14"/>
                <w:sz w:val="4"/>
                <w:szCs w:val="4"/>
              </w:rPr>
            </w:pPr>
          </w:p>
          <w:p w14:paraId="3C5AE448" w14:textId="77777777" w:rsidR="00D34465" w:rsidRDefault="00D34465" w:rsidP="00E053F2">
            <w:pPr>
              <w:spacing w:line="30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Data de disponibilização: _____/_____/______</w:t>
            </w:r>
          </w:p>
          <w:p w14:paraId="05F480B1" w14:textId="77777777" w:rsidR="00D34465" w:rsidRDefault="00D34465" w:rsidP="00E053F2">
            <w:pPr>
              <w:spacing w:line="30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Data de publicação: _____/_____/______</w:t>
            </w:r>
          </w:p>
          <w:p w14:paraId="0FF9B44F" w14:textId="77777777" w:rsidR="00D34465" w:rsidRPr="00DD1434" w:rsidRDefault="00D34465" w:rsidP="00E053F2">
            <w:pPr>
              <w:spacing w:line="300" w:lineRule="auto"/>
              <w:jc w:val="right"/>
              <w:rPr>
                <w:rFonts w:ascii="Arial" w:hAnsi="Arial" w:cs="Arial"/>
                <w:b/>
                <w:bCs/>
                <w:iCs/>
                <w:sz w:val="10"/>
                <w:szCs w:val="10"/>
              </w:rPr>
            </w:pPr>
          </w:p>
          <w:p w14:paraId="79870267" w14:textId="77777777" w:rsidR="00D34465" w:rsidRDefault="00D34465" w:rsidP="00E053F2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____________________________________________</w:t>
            </w:r>
          </w:p>
          <w:p w14:paraId="4B74231A" w14:textId="77777777" w:rsidR="00D34465" w:rsidRPr="00DD1434" w:rsidRDefault="00D34465" w:rsidP="00E053F2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iCs/>
                <w:sz w:val="10"/>
                <w:szCs w:val="10"/>
              </w:rPr>
            </w:pPr>
          </w:p>
          <w:p w14:paraId="417375AF" w14:textId="77777777" w:rsidR="00D34465" w:rsidRDefault="00D34465" w:rsidP="00E053F2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iCs/>
                <w:spacing w:val="2"/>
                <w:sz w:val="16"/>
                <w:szCs w:val="16"/>
              </w:rPr>
            </w:pPr>
          </w:p>
        </w:tc>
      </w:tr>
      <w:bookmarkEnd w:id="0"/>
      <w:bookmarkEnd w:id="1"/>
    </w:tbl>
    <w:p w14:paraId="00FF25E4" w14:textId="77777777" w:rsidR="00D34465" w:rsidRDefault="00D34465" w:rsidP="005D3C1E">
      <w:pPr>
        <w:spacing w:line="360" w:lineRule="auto"/>
        <w:jc w:val="center"/>
        <w:rPr>
          <w:rFonts w:ascii="Arial Narrow" w:hAnsi="Arial Narrow"/>
        </w:rPr>
      </w:pPr>
    </w:p>
    <w:sectPr w:rsidR="00D34465">
      <w:headerReference w:type="default" r:id="rId8"/>
      <w:pgSz w:w="11906" w:h="16838"/>
      <w:pgMar w:top="1134" w:right="1416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3ED6" w14:textId="77777777" w:rsidR="00920431" w:rsidRDefault="00EF3B67">
      <w:r>
        <w:separator/>
      </w:r>
    </w:p>
  </w:endnote>
  <w:endnote w:type="continuationSeparator" w:id="0">
    <w:p w14:paraId="53E69525" w14:textId="77777777" w:rsidR="00920431" w:rsidRDefault="00EF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E9AF" w14:textId="77777777" w:rsidR="00920431" w:rsidRDefault="00EF3B67">
      <w:r>
        <w:separator/>
      </w:r>
    </w:p>
  </w:footnote>
  <w:footnote w:type="continuationSeparator" w:id="0">
    <w:p w14:paraId="1A1611EE" w14:textId="77777777" w:rsidR="00920431" w:rsidRDefault="00EF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51" w:type="dxa"/>
      <w:tblInd w:w="-885" w:type="dxa"/>
      <w:tblLayout w:type="fixed"/>
      <w:tblLook w:val="04A0" w:firstRow="1" w:lastRow="0" w:firstColumn="1" w:lastColumn="0" w:noHBand="0" w:noVBand="1"/>
    </w:tblPr>
    <w:tblGrid>
      <w:gridCol w:w="1880"/>
      <w:gridCol w:w="8071"/>
    </w:tblGrid>
    <w:tr w:rsidR="00296150" w14:paraId="58907D34" w14:textId="77777777">
      <w:trPr>
        <w:trHeight w:val="690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</w:tcPr>
        <w:p w14:paraId="7360035C" w14:textId="77777777" w:rsidR="00296150" w:rsidRDefault="00EF3B67">
          <w:pPr>
            <w:pStyle w:val="Cabealho"/>
            <w:jc w:val="center"/>
            <w:rPr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" behindDoc="1" locked="0" layoutInCell="1" allowOverlap="1" wp14:anchorId="693BC5AC" wp14:editId="351B3B4A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10160</wp:posOffset>
                    </wp:positionV>
                    <wp:extent cx="1057910" cy="882015"/>
                    <wp:effectExtent l="0" t="0" r="0" b="0"/>
                    <wp:wrapSquare wrapText="bothSides"/>
                    <wp:docPr id="1" name="Imagem 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6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/>
                          </pic:blipFill>
                          <pic:spPr>
                            <a:xfrm>
                              <a:off x="0" y="0"/>
                              <a:ext cx="1057320" cy="88128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m 6" stroked="f" style="position:absolute;margin-left:-0.05pt;margin-top:0.8pt;width:83.2pt;height:69.35pt;mso-wrap-style:none;v-text-anchor:middle" wp14:anchorId="58B15B3C" type="shapetype_75">
                    <v:imagedata r:id="rId3" o:detectmouseclick="t"/>
                    <v:stroke color="#3465a4" joinstyle="round" endcap="flat"/>
                    <w10:wrap type="square"/>
                  </v:shape>
                </w:pict>
              </mc:Fallback>
            </mc:AlternateContent>
          </w:r>
        </w:p>
      </w:tc>
      <w:tc>
        <w:tcPr>
          <w:tcW w:w="8070" w:type="dxa"/>
          <w:tcBorders>
            <w:top w:val="nil"/>
            <w:left w:val="nil"/>
            <w:bottom w:val="nil"/>
            <w:right w:val="nil"/>
          </w:tcBorders>
        </w:tcPr>
        <w:p w14:paraId="456DD1F0" w14:textId="77777777" w:rsidR="00296150" w:rsidRDefault="00EF3B67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211BC539" w14:textId="77777777" w:rsidR="00296150" w:rsidRDefault="00EF3B67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Rua: Visconde de Ouro Preto, 435 CEP: 37.925-000 - Centro - Piumhi/MG</w:t>
          </w:r>
        </w:p>
        <w:p w14:paraId="4169D7CD" w14:textId="77777777" w:rsidR="00296150" w:rsidRDefault="00EF3B67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CNPJ: 04.889.589/0001-81  Site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www.piumhi.mg.leg.br </w:t>
          </w:r>
        </w:p>
        <w:p w14:paraId="1488A0E0" w14:textId="7EF27D19" w:rsidR="00296150" w:rsidRDefault="00EF3B67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E-mail: apoio@camarapiumhi.mg.gov.br Telefone: (37) 3371-</w:t>
          </w:r>
          <w:r w:rsidR="00D34465">
            <w:rPr>
              <w:rFonts w:ascii="Arial Narrow" w:hAnsi="Arial Narrow" w:cstheme="minorHAnsi"/>
              <w:sz w:val="26"/>
              <w:szCs w:val="26"/>
            </w:rPr>
            <w:t>9001</w:t>
          </w:r>
        </w:p>
      </w:tc>
    </w:tr>
  </w:tbl>
  <w:p w14:paraId="3A2006D6" w14:textId="77777777" w:rsidR="00296150" w:rsidRDefault="002961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3479"/>
    <w:multiLevelType w:val="multilevel"/>
    <w:tmpl w:val="877883C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284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50"/>
    <w:rsid w:val="000D171C"/>
    <w:rsid w:val="00164AD4"/>
    <w:rsid w:val="001E6798"/>
    <w:rsid w:val="00217F56"/>
    <w:rsid w:val="00296150"/>
    <w:rsid w:val="002D0F5D"/>
    <w:rsid w:val="003B7E7B"/>
    <w:rsid w:val="00403C55"/>
    <w:rsid w:val="005607F8"/>
    <w:rsid w:val="00593CA5"/>
    <w:rsid w:val="005D3C1E"/>
    <w:rsid w:val="005E21C8"/>
    <w:rsid w:val="005E5E9D"/>
    <w:rsid w:val="006D0B94"/>
    <w:rsid w:val="00734972"/>
    <w:rsid w:val="008E4205"/>
    <w:rsid w:val="00920431"/>
    <w:rsid w:val="009C49BF"/>
    <w:rsid w:val="00AA45D9"/>
    <w:rsid w:val="00AC61BD"/>
    <w:rsid w:val="00B0491C"/>
    <w:rsid w:val="00BE323A"/>
    <w:rsid w:val="00D34465"/>
    <w:rsid w:val="00E21048"/>
    <w:rsid w:val="00E50D4D"/>
    <w:rsid w:val="00EF3B67"/>
    <w:rsid w:val="00F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180"/>
  <w15:docId w15:val="{F3253CB9-548D-49D4-AAF0-CBB54A9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9758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97582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797582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79758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LinkdaInternet">
    <w:name w:val="Link da Internet"/>
    <w:rsid w:val="0079758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0667A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styleId="Forte">
    <w:name w:val="Strong"/>
    <w:basedOn w:val="Fontepargpadro"/>
    <w:qFormat/>
    <w:rsid w:val="00BB2BBB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3881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11A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D6AFD"/>
    <w:rPr>
      <w:color w:val="808080"/>
      <w:shd w:val="clear" w:color="auto" w:fill="E6E6E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797582"/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975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97582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8A7C3D"/>
    <w:pPr>
      <w:suppressAutoHyphens w:val="0"/>
      <w:spacing w:beforeAutospacing="1"/>
    </w:pPr>
    <w:rPr>
      <w:b/>
      <w:bCs/>
      <w:color w:val="000000"/>
      <w:kern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BB2BBB"/>
    <w:pPr>
      <w:suppressAutoHyphens w:val="0"/>
      <w:spacing w:beforeAutospacing="1" w:afterAutospacing="1"/>
    </w:pPr>
    <w:rPr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3881"/>
    <w:rPr>
      <w:rFonts w:ascii="Segoe UI" w:hAnsi="Segoe UI" w:cs="Segoe UI"/>
      <w:sz w:val="18"/>
      <w:szCs w:val="18"/>
    </w:rPr>
  </w:style>
  <w:style w:type="paragraph" w:customStyle="1" w:styleId="NormalTimesNewRoman">
    <w:name w:val="Normal + Times New Roman"/>
    <w:basedOn w:val="Normal"/>
    <w:qFormat/>
    <w:rsid w:val="00813ED4"/>
    <w:pPr>
      <w:jc w:val="both"/>
    </w:pPr>
    <w:rPr>
      <w:kern w:val="0"/>
      <w:lang w:eastAsia="ar-SA"/>
    </w:rPr>
  </w:style>
  <w:style w:type="table" w:styleId="Tabelacomgrade">
    <w:name w:val="Table Grid"/>
    <w:basedOn w:val="Tabelanormal"/>
    <w:uiPriority w:val="59"/>
    <w:rsid w:val="0024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5643-1908-44B1-B48F-64C0578E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dc:description/>
  <cp:lastModifiedBy>Jusiane Batista Lopes Teixeira</cp:lastModifiedBy>
  <cp:revision>14</cp:revision>
  <cp:lastPrinted>2022-03-25T16:13:00Z</cp:lastPrinted>
  <dcterms:created xsi:type="dcterms:W3CDTF">2025-02-05T17:30:00Z</dcterms:created>
  <dcterms:modified xsi:type="dcterms:W3CDTF">2026-01-09T16:04:00Z</dcterms:modified>
  <dc:language>pt-BR</dc:language>
</cp:coreProperties>
</file>